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9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rFonts w:ascii="Arial" w:hAnsi="Arial"/>
          <w:color w:val="555555"/>
          <w:sz w:val="18"/>
          <w:szCs w:val="18"/>
          <w:b/>
        </w:rPr>
        <w:t xml:space="preserve">Pastor Joshua Tapp  |  Sermon Challenge  |  2 Kings 3:1-5  |  truewordsbaptist.org</w:t>
      </w:r>
    </w:p>
    <w:p>
      <w:pPr>
        <w:pStyle w:val="Title"/>
        <w:keepNext/>
        <w:keepLines/>
        <w:spacing w:before="40" w:after="70" w:line="240" w:lineRule="auto"/>
        <w:jc w:val="center"/>
      </w:pPr>
      <w:r>
        <w:rPr>
          <w:rFonts w:ascii="Arial" w:hAnsi="Arial"/>
          <w:color w:val="000000"/>
          <w:sz w:val="36"/>
          <w:szCs w:val="36"/>
          <w:b/>
        </w:rPr>
        <w:t xml:space="preserve">SERMON CHALLENGE</w:t>
      </w:r>
    </w:p>
    <w:p>
      <w:pPr>
        <w:pStyle w:val="ChallengeSermonTitle"/>
        <w:keepNext/>
        <w:keepLines/>
        <w:spacing w:before="0" w:after="40" w:line="240" w:lineRule="auto"/>
        <w:jc w:val="center"/>
      </w:pPr>
      <w:r>
        <w:rPr>
          <w:rFonts w:ascii="Arial" w:hAnsi="Arial"/>
          <w:color w:val="000000"/>
          <w:sz w:val="28"/>
          <w:szCs w:val="28"/>
          <w:b/>
        </w:rPr>
        <w:t xml:space="preserve">When Moab Rebelled</w:t>
      </w:r>
    </w:p>
    <w:p>
      <w:pPr>
        <w:pStyle w:val="Subtitle"/>
        <w:keepNext/>
        <w:keepLines/>
        <w:spacing w:before="0" w:after="22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2 Kings 3:1-5</w:t>
      </w:r>
    </w:p>
    <w:p>
      <w:pPr>
        <w:tabs>
          <w:tab w:val="right" w:pos="10080"/>
        </w:tabs>
        <w:spacing w:before="55" w:after="80"/>
      </w:pPr>
      <w:r>
        <w:rPr>
          <w:rFonts w:ascii="Arial" w:hAnsi="Arial"/>
          <w:color w:val="000000"/>
          <w:sz w:val="21"/>
          <w:szCs w:val="21"/>
          <w:b/>
        </w:rPr>
        <w:t xml:space="preserve">Name: ______________________________________________</w:t>
      </w:r>
      <w:r>
        <w:tab/>
      </w:r>
      <w:r>
        <w:rPr>
          <w:rFonts w:ascii="Arial" w:hAnsi="Arial"/>
          <w:color w:val="000000"/>
          <w:sz w:val="21"/>
          <w:szCs w:val="21"/>
          <w:b/>
        </w:rPr>
        <w:t xml:space="preserve">Date: ____________________</w:t>
      </w:r>
    </w:p>
    <w:p>
      <w:pPr>
        <w:pStyle w:val="Instruction"/>
        <w:spacing w:before="0" w:after="55" w:line="240" w:lineRule="auto"/>
      </w:pPr>
      <w:r>
        <w:rPr>
          <w:rFonts w:ascii="Arial" w:hAnsi="Arial"/>
          <w:color w:val="000000"/>
          <w:sz w:val="19"/>
          <w:szCs w:val="19"/>
          <w:i/>
        </w:rPr>
        <w:t xml:space="preserve">20 questions · 5 points each · 100 points total. Choose the best answer. For SELECT TWO questions, mark both correct answers.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1. What serious problem was already waiting for Jehoram when he began to reign?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Moab had broken away from Israel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Elisha had left Israel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Jeroboam had returned to power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Judah had captured Samaria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2. Jehoram reigned over Israel for twelve years.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3. What did the sermon say verse 1 could not tell us by itself?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How long Jehoram reigned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Who Jehoram's father was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Where Jehoram ruled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Whether Jehoram was right with God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4. Select the TWO statements the sermon taught about Jehoram in verse 2.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Scripture tells us exactly why he removed the image.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God still said he wrought evil in the sight of the LORD.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He completely removed all false worship from Israel.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He put away the image of Baal his father had made.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5. Because Jehoram was better than Ahab and Jezebel in one area, the sermon concluded that he was right with God.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When Moab Rebelled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6. What word begins 2 Kings 3:3 and shows that Jehoram's reform was incomplete?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Immediately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Therefore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Nevertheless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Moreover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7. What did the sermon say Jehoram did with the sins of Jeroboam?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He ignored them because they happened before his reign.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He replaced them with Baal worship.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He cleaved unto them and did not depart from them.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He exposed them and removed them.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8. Jeroboam established golden calves at Bethel and Dan.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9. Select the TWO applications the sermon drew from Jehoram continuing in Jeroboam's sins.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Correcting one wrong thing does not excuse keeping another wrong thing.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An old practice becomes right when enough generations accept it.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Inherited practices should always be kept to preserve unity.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Something being old or traditional does not make it right.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10. According to Joshua 23:8, what should Israel have cleaved unto?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 kingdom of Samaria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 LORD their God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traditions of Jeroboam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 customs of their fathers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When Moab Rebelled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11. The sermon taught that Jeroboam's sinful choices stopped affecting Israel when Jeroboam died.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12. How is Mesha king of Moab described in 2 Kings 3:4?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A sheepmaster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A captain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A mighty hunter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A merchant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13. What did the enormous tribute from Moab show about Israel's relationship with Moab?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Israel was paying Moab for protection.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Mesha was giving Israel a voluntary gift.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Moab had been under Israel's authority and was providing great material wealth.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Moab and Israel were equal partners in trade.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14. The sermon taught that money, growth, and power can exist even when God disapproves of a person's conduct.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15. Select the TWO facts the sermon taught about Moab's rebellion.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It began because Jehoram removed Baal's image.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It began after Ahab died.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It was already an unresolved problem when Jehoram came to the throne.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It first began after Jehoram gathered Israel for war.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When Moab Rebelled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16. Why did the sermon refuse to say that Jehoram's sin caused Moab's rebellion?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Because Moab never actually rebelled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Because the passage places the two facts together without stating that one caused the other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Because Ahab was still alive when the rebellion began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Because Jehoram had already become a righteous king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17. The conclusion taught that making one right change makes the rest of a person's conduct right before God.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18. What standard did the sermon say should examine our conduct?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Whether somebody else behaves worse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Whether our family approves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Whether our practice is traditional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God's Word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19. Select the TWO responses the conclusion called the hearer to make.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Stop measuring yourself only by people who are worse than you.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Judge right and wrong by whether a practice is widely accepted.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Be willing to leave what Scripture says is wrong even when it is familiar.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Treat material success as proof that God approves.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20. What deeper problem did the final sentence identify in Jehoram?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He did not have enough military strength to defeat Moab.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He put something wrong away but still would not depart from other sin.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He had lost too many sheep and rams.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He refused to become king after Ahab died.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MEMORY VERSE</w:t>
      </w:r>
    </w:p>
    <w:p>
      <w:pPr>
        <w:pStyle w:val="MemoryReference"/>
        <w:keepNext/>
        <w:keepLines/>
        <w:spacing w:before="20" w:after="50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Joshua 23:8</w:t>
      </w:r>
    </w:p>
    <w:p>
      <w:pPr>
        <w:pStyle w:val="MemoryText"/>
        <w:spacing w:before="0" w:after="55" w:line="240" w:lineRule="auto"/>
      </w:pPr>
      <w:r>
        <w:rPr>
          <w:rFonts w:ascii="Arial" w:hAnsi="Arial"/>
          <w:color w:val="000000"/>
          <w:sz w:val="24"/>
          <w:szCs w:val="24"/>
        </w:rPr>
        <w:t xml:space="preserve">But cleave unto the LORD your God, as ye have done unto this day.</w:t>
      </w:r>
    </w:p>
    <w:sectPr>
      <w:headerReference w:type="default" r:id="rId1"/>
      <w:headerReference w:type="first" r:id="rId2"/>
      <w:footerReference w:type="default" r:id="rId3"/>
      <w:footerReference w:type="first" r:id="rId3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2" name="TWBC Icon"/>
          <wp:cNvGraphicFramePr/>
          <a:graphic>
            <a:graphicData uri="http://schemas.openxmlformats.org/drawingml/2006/picture">
              <pic:pic>
                <pic:nvPicPr>
                  <pic:cNvPr id="2" name="TWBC Ic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666666"/>
        <w:sz w:val="17"/>
        <w:szCs w:val="17"/>
      </w:rPr>
      <w:t xml:space="preserve">  Pastor Joshua Tapp  |  truewordsbaptist.org  |  Page </w:t>
    </w:r>
    <w:fldSimple w:instr=" PAGE ">
      <w:r>
        <w:rPr>
          <w:b/>
          <w:sz w:val="18"/>
        </w:rPr>
        <w:t>1</w:t>
      </w:r>
    </w:fldSimple>
    <w:r>
      <w:rPr>
        <w:rFonts w:ascii="Arial" w:hAnsi="Arial"/>
        <w:color w:val="666666"/>
        <w:sz w:val="17"/>
        <w:szCs w:val="17"/>
      </w:rPr>
      <w:t xml:space="preserve"> of </w:t>
    </w:r>
    <w:fldSimple w:instr=" NUMPAGES ">
      <w:r>
        <w:rPr>
          <w:b/>
          <w:sz w:val="18"/>
        </w:rP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rFonts w:ascii="Arial" w:hAnsi="Arial"/>
        <w:color w:val="666666"/>
        <w:sz w:val="17"/>
        <w:szCs w:val="17"/>
      </w:rPr>
      <w:t xml:space="preserve">True Words Baptist Church  |  Sermon Challenge  |  When Moab Rebelled  |  2 Kings 3:1-5</w:t>
    </w:r>
  </w:p>
</w:hdr>
</file>

<file path=word/header2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>
  <w:updateFields w:val="true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85" w:line="240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pPr>
      <w:jc w:val="center"/>
      <w:spacing w:after="220"/>
    </w:pPr>
    <w:rPr>
      <w:b/>
      <w:sz w:val="24"/>
      <w:szCs w:val="24"/>
    </w:rPr>
  </w:style>
  <w:style w:type="paragraph" w:styleId="Heading2">
    <w:name w:val="heading 2"/>
    <w:basedOn w:val="Normal"/>
    <w:qFormat/>
    <w:pPr>
      <w:keepNext/>
      <w:keepLines/>
      <w:outlineLvl w:val="1"/>
      <w:spacing w:before="170" w:after="55"/>
    </w:pPr>
    <w:rPr>
      <w:b/>
      <w:sz w:val="24"/>
      <w:szCs w:val="24"/>
    </w:rPr>
  </w:style>
  <w:style w:type="paragraph" w:styleId="Heading3">
    <w:name w:val="heading 3"/>
    <w:basedOn w:val="Normal"/>
    <w:qFormat/>
    <w:pPr>
      <w:keepNext/>
      <w:keepLines/>
      <w:outlineLvl w:val="2"/>
      <w:spacing w:before="115" w:after="40"/>
    </w:pPr>
    <w:rPr>
      <w:b/>
      <w:sz w:val="22"/>
      <w:szCs w:val="22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40"/>
    </w:pPr>
    <w:rPr>
      <w:color w:val="555555"/>
      <w:sz w:val="18"/>
      <w:szCs w:val="18"/>
    </w:rPr>
  </w:style>
  <w:style w:type="paragraph" w:styleId="PPTCue">
    <w:name w:val="PPT Cue"/>
    <w:basedOn w:val="Normal"/>
    <w:pPr>
      <w:keepNext/>
      <w:spacing w:before="130" w:after="45"/>
      <w:ind w:left="120" w:right="120"/>
    </w:pPr>
    <w:rPr>
      <w:b/>
      <w:sz w:val="20"/>
      <w:szCs w:val="20"/>
    </w:rPr>
  </w:style>
  <w:style w:type="paragraph" w:styleId="ScriptureText">
    <w:name w:val="Scripture Text"/>
    <w:basedOn w:val="Normal"/>
    <w:pPr>
      <w:spacing w:before="85" w:after="55"/>
    </w:pPr>
    <w:rPr>
      <w:sz w:val="21"/>
      <w:szCs w:val="21"/>
    </w:rPr>
  </w:style>
  <w:style w:type="paragraph" w:styleId="OutlineBullet1">
    <w:name w:val="Outline Bullet 1"/>
    <w:basedOn w:val="Normal"/>
    <w:pPr>
      <w:spacing w:after="34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after="26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after="22"/>
      <w:ind w:left="1260" w:hanging="140"/>
    </w:pPr>
    <w:rPr>
      <w:sz w:val="20"/>
      <w:szCs w:val="20"/>
    </w:rPr>
  </w:style>
  <w:style w:type="paragraph" w:styleId="ChallengeSermonTitle">
    <w:name w:val="Challenge Sermon Title"/>
    <w:basedOn w:val="Normal"/>
    <w:pPr>
      <w:jc w:val="center"/>
      <w:spacing w:after="40"/>
    </w:pPr>
    <w:rPr>
      <w:b/>
      <w:sz w:val="28"/>
      <w:szCs w:val="28"/>
    </w:rPr>
  </w:style>
  <w:style w:type="paragraph" w:styleId="ChallengeContinued">
    <w:name w:val="Challenge Continued"/>
    <w:basedOn w:val="Normal"/>
    <w:pPr>
      <w:jc w:val="center"/>
      <w:spacing w:before="40" w:after="50"/>
    </w:pPr>
    <w:rPr>
      <w:b/>
      <w:sz w:val="30"/>
      <w:szCs w:val="30"/>
    </w:rPr>
  </w:style>
  <w:style w:type="paragraph" w:styleId="Instruction">
    <w:name w:val="Instruction"/>
    <w:basedOn w:val="Normal"/>
    <w:pPr>
      <w:spacing w:after="55"/>
    </w:pPr>
    <w:rPr>
      <w:i/>
      <w:sz w:val="19"/>
      <w:szCs w:val="19"/>
    </w:rPr>
  </w:style>
  <w:style w:type="paragraph" w:styleId="Question">
    <w:name w:val="Question"/>
    <w:basedOn w:val="Normal"/>
    <w:pPr>
      <w:keepNext/>
      <w:spacing w:before="45" w:after="18"/>
    </w:pPr>
    <w:rPr>
      <w:b/>
      <w:sz w:val="21"/>
      <w:szCs w:val="21"/>
    </w:rPr>
  </w:style>
  <w:style w:type="paragraph" w:styleId="Choice">
    <w:name w:val="Choice"/>
    <w:basedOn w:val="Normal"/>
    <w:pPr>
      <w:spacing w:after="4"/>
      <w:ind w:left="360"/>
    </w:pPr>
    <w:rPr>
      <w:sz w:val="20"/>
      <w:szCs w:val="20"/>
    </w:rPr>
  </w:style>
  <w:style w:type="paragraph" w:styleId="MemoryReference">
    <w:name w:val="Memory Reference"/>
    <w:basedOn w:val="Normal"/>
    <w:pPr>
      <w:keepNext/>
      <w:spacing w:before="20" w:after="50"/>
    </w:pPr>
    <w:rPr>
      <w:b/>
      <w:sz w:val="24"/>
      <w:szCs w:val="24"/>
    </w:rPr>
  </w:style>
  <w:style w:type="paragraph" w:styleId="MemoryText">
    <w:name w:val="Memory Text"/>
    <w:basedOn w:val="Normal"/>
    <w:pPr>
      <w:spacing w:after="55"/>
    </w:pPr>
    <w:rPr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header" Target="header2.xml"/><Relationship Id="rId3" Type="http://schemas.openxmlformats.org/officeDocument/2006/relationships/footer" Target="footer1.xml"/><Relationship Id="rId4" Type="http://schemas.openxmlformats.org/officeDocument/2006/relationships/image" Target="media/twbc-logo.png"/><Relationship Id="rId5" Type="http://schemas.openxmlformats.org/officeDocument/2006/relationships/styles" Target="styles.xml"/><Relationship Id="rId6" Type="http://schemas.openxmlformats.org/officeDocument/2006/relationships/settings" Target="settings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>
  <Application>TWBC Sermon Studio</Application>
</Properties>
</file>

<file path=docProps/core.xml><?xml version="1.0" encoding="utf-8"?>
<cp:coreProperties xmlns:cp="http://schemas.openxmlformats.org/package/2006/metadata/core-properties" xmlns:dc="http://purl.org/dc/elements/1.1/">
  <dc:title>When Moab Rebelled — Sermon Challenge</dc:title>
  <dc:creator>True Words Baptist Church</dc:creator>
</cp:coreProperties>
</file>